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FADA" w14:textId="380BD539" w:rsidR="0091238D" w:rsidRPr="00C2069B" w:rsidRDefault="00DD3DC8" w:rsidP="0091238D">
      <w:pPr>
        <w:spacing w:line="400" w:lineRule="exact"/>
        <w:ind w:left="0" w:firstLine="0"/>
        <w:rPr>
          <w:rFonts w:ascii="Franklin Gothic Book" w:hAnsi="Franklin Gothic Book"/>
          <w:sz w:val="32"/>
          <w:szCs w:val="32"/>
        </w:rPr>
      </w:pPr>
      <w:r>
        <w:rPr>
          <w:rFonts w:ascii="Franklin Gothic Book" w:hAnsi="Franklin Gothic Book"/>
          <w:sz w:val="32"/>
          <w:szCs w:val="32"/>
        </w:rPr>
        <w:t>Ab sofort</w:t>
      </w:r>
    </w:p>
    <w:p w14:paraId="582B37DD" w14:textId="39FD23A1" w:rsidR="0091238D" w:rsidRPr="006625F3" w:rsidRDefault="00A87F27" w:rsidP="0091238D">
      <w:pPr>
        <w:spacing w:line="400" w:lineRule="exact"/>
        <w:rPr>
          <w:rFonts w:ascii="Franklin Gothic Demi" w:hAnsi="Franklin Gothic Demi"/>
          <w:color w:val="005591"/>
          <w:sz w:val="36"/>
          <w:szCs w:val="36"/>
        </w:rPr>
      </w:pPr>
      <w:r w:rsidRPr="006625F3">
        <w:rPr>
          <w:rFonts w:ascii="Franklin Gothic Demi" w:hAnsi="Franklin Gothic Demi"/>
          <w:color w:val="005591"/>
          <w:sz w:val="36"/>
          <w:szCs w:val="36"/>
        </w:rPr>
        <w:t>Personalsachbearbeiter</w:t>
      </w:r>
      <w:r w:rsidR="00A428EC">
        <w:rPr>
          <w:rFonts w:ascii="Franklin Gothic Demi" w:hAnsi="Franklin Gothic Demi"/>
          <w:color w:val="005591"/>
          <w:sz w:val="36"/>
          <w:szCs w:val="36"/>
        </w:rPr>
        <w:t>*in</w:t>
      </w:r>
      <w:r w:rsidR="0091238D" w:rsidRPr="006625F3">
        <w:rPr>
          <w:rFonts w:ascii="Franklin Gothic Demi" w:hAnsi="Franklin Gothic Demi"/>
          <w:color w:val="005591"/>
          <w:sz w:val="36"/>
          <w:szCs w:val="36"/>
        </w:rPr>
        <w:t xml:space="preserve"> (</w:t>
      </w:r>
      <w:r w:rsidR="00DD3DC8" w:rsidRPr="006625F3">
        <w:rPr>
          <w:rFonts w:ascii="Franklin Gothic Demi" w:hAnsi="Franklin Gothic Demi"/>
          <w:color w:val="005591"/>
          <w:sz w:val="36"/>
          <w:szCs w:val="36"/>
        </w:rPr>
        <w:t>w/m</w:t>
      </w:r>
      <w:r w:rsidR="0091238D" w:rsidRPr="006625F3">
        <w:rPr>
          <w:rFonts w:ascii="Franklin Gothic Demi" w:hAnsi="Franklin Gothic Demi"/>
          <w:color w:val="005591"/>
          <w:sz w:val="36"/>
          <w:szCs w:val="36"/>
        </w:rPr>
        <w:t>/</w:t>
      </w:r>
      <w:r w:rsidR="00DD3DC8" w:rsidRPr="006625F3">
        <w:rPr>
          <w:rFonts w:ascii="Franklin Gothic Demi" w:hAnsi="Franklin Gothic Demi"/>
          <w:color w:val="005591"/>
          <w:sz w:val="36"/>
          <w:szCs w:val="36"/>
        </w:rPr>
        <w:t>d</w:t>
      </w:r>
      <w:r w:rsidR="0091238D" w:rsidRPr="006625F3">
        <w:rPr>
          <w:rFonts w:ascii="Franklin Gothic Demi" w:hAnsi="Franklin Gothic Demi"/>
          <w:color w:val="005591"/>
          <w:sz w:val="36"/>
          <w:szCs w:val="36"/>
        </w:rPr>
        <w:t>)</w:t>
      </w:r>
    </w:p>
    <w:p w14:paraId="0D0AFBBF" w14:textId="5B29BB52" w:rsidR="0091238D" w:rsidRPr="00C2069B" w:rsidRDefault="00DD3DC8" w:rsidP="0091238D">
      <w:pPr>
        <w:spacing w:line="400" w:lineRule="exact"/>
        <w:rPr>
          <w:rFonts w:ascii="Franklin Gothic Book" w:hAnsi="Franklin Gothic Book"/>
          <w:sz w:val="32"/>
          <w:szCs w:val="32"/>
        </w:rPr>
      </w:pPr>
      <w:r>
        <w:rPr>
          <w:rFonts w:ascii="Franklin Gothic Book" w:hAnsi="Franklin Gothic Book"/>
          <w:sz w:val="32"/>
          <w:szCs w:val="32"/>
        </w:rPr>
        <w:t>Teilzeit 1</w:t>
      </w:r>
      <w:r w:rsidR="00A428EC">
        <w:rPr>
          <w:rFonts w:ascii="Franklin Gothic Book" w:hAnsi="Franklin Gothic Book"/>
          <w:sz w:val="32"/>
          <w:szCs w:val="32"/>
        </w:rPr>
        <w:t>6-20</w:t>
      </w:r>
      <w:r>
        <w:rPr>
          <w:rFonts w:ascii="Franklin Gothic Book" w:hAnsi="Franklin Gothic Book"/>
          <w:sz w:val="32"/>
          <w:szCs w:val="32"/>
        </w:rPr>
        <w:t xml:space="preserve"> Wochenstunden</w:t>
      </w:r>
    </w:p>
    <w:p w14:paraId="7968756C" w14:textId="77777777" w:rsidR="0091238D" w:rsidRDefault="0091238D" w:rsidP="0091238D">
      <w:pPr>
        <w:spacing w:line="250" w:lineRule="exact"/>
        <w:rPr>
          <w:rFonts w:ascii="Franklin Gothic Book" w:hAnsi="Franklin Gothic Book"/>
          <w:sz w:val="20"/>
          <w:szCs w:val="20"/>
        </w:rPr>
      </w:pPr>
    </w:p>
    <w:p w14:paraId="0FE20D32" w14:textId="7C35A5CE" w:rsidR="0091238D" w:rsidRDefault="0091238D" w:rsidP="0091238D">
      <w:pPr>
        <w:spacing w:before="80" w:line="230" w:lineRule="exact"/>
        <w:ind w:left="0" w:firstLine="0"/>
        <w:jc w:val="both"/>
        <w:rPr>
          <w:rFonts w:ascii="Franklin Gothic Book" w:hAnsi="Franklin Gothic Book"/>
          <w:b/>
          <w:bCs/>
          <w:sz w:val="19"/>
          <w:szCs w:val="19"/>
        </w:rPr>
      </w:pPr>
      <w:r w:rsidRPr="009F6195">
        <w:rPr>
          <w:rFonts w:ascii="Franklin Gothic Book" w:hAnsi="Franklin Gothic Book"/>
          <w:b/>
          <w:bCs/>
          <w:sz w:val="19"/>
          <w:szCs w:val="19"/>
        </w:rPr>
        <w:t xml:space="preserve">Das ISF München (Institut für Sozialwissenschaftliche Forschung e.V.) </w:t>
      </w:r>
      <w:r w:rsidR="00A428EC">
        <w:rPr>
          <w:rFonts w:ascii="Franklin Gothic Book" w:hAnsi="Franklin Gothic Book"/>
          <w:b/>
          <w:bCs/>
          <w:sz w:val="19"/>
          <w:szCs w:val="19"/>
        </w:rPr>
        <w:t>ist</w:t>
      </w:r>
      <w:r w:rsidR="00EB30DB">
        <w:rPr>
          <w:rFonts w:ascii="Franklin Gothic Book" w:hAnsi="Franklin Gothic Book"/>
          <w:b/>
          <w:bCs/>
          <w:sz w:val="19"/>
          <w:szCs w:val="19"/>
        </w:rPr>
        <w:t xml:space="preserve"> seit über </w:t>
      </w:r>
      <w:r w:rsidR="00A87F27">
        <w:rPr>
          <w:rFonts w:ascii="Franklin Gothic Book" w:hAnsi="Franklin Gothic Book"/>
          <w:b/>
          <w:bCs/>
          <w:sz w:val="19"/>
          <w:szCs w:val="19"/>
        </w:rPr>
        <w:t>6</w:t>
      </w:r>
      <w:r w:rsidR="00EB30DB">
        <w:rPr>
          <w:rFonts w:ascii="Franklin Gothic Book" w:hAnsi="Franklin Gothic Book"/>
          <w:b/>
          <w:bCs/>
          <w:sz w:val="19"/>
          <w:szCs w:val="19"/>
        </w:rPr>
        <w:t xml:space="preserve">0 Jahren </w:t>
      </w:r>
      <w:r w:rsidRPr="009F6195">
        <w:rPr>
          <w:rFonts w:ascii="Franklin Gothic Book" w:hAnsi="Franklin Gothic Book"/>
          <w:b/>
          <w:bCs/>
          <w:sz w:val="19"/>
          <w:szCs w:val="19"/>
        </w:rPr>
        <w:t>eine der führenden arbeitssoziologischen Forschungseinrichtungen</w:t>
      </w:r>
      <w:r>
        <w:rPr>
          <w:rFonts w:ascii="Franklin Gothic Book" w:hAnsi="Franklin Gothic Book"/>
          <w:b/>
          <w:bCs/>
          <w:sz w:val="19"/>
          <w:szCs w:val="19"/>
        </w:rPr>
        <w:t xml:space="preserve"> Deutschlands</w:t>
      </w:r>
      <w:r w:rsidRPr="009F6195">
        <w:rPr>
          <w:rFonts w:ascii="Franklin Gothic Book" w:hAnsi="Franklin Gothic Book"/>
          <w:b/>
          <w:bCs/>
          <w:sz w:val="19"/>
          <w:szCs w:val="19"/>
        </w:rPr>
        <w:t xml:space="preserve"> </w:t>
      </w:r>
      <w:r>
        <w:rPr>
          <w:rFonts w:ascii="Franklin Gothic Book" w:hAnsi="Franklin Gothic Book"/>
          <w:b/>
          <w:bCs/>
          <w:sz w:val="19"/>
          <w:szCs w:val="19"/>
        </w:rPr>
        <w:t xml:space="preserve">mit Schwerpunkt auf </w:t>
      </w:r>
      <w:r w:rsidR="00EB30DB">
        <w:rPr>
          <w:rFonts w:ascii="Franklin Gothic Book" w:hAnsi="Franklin Gothic Book"/>
          <w:b/>
          <w:bCs/>
          <w:sz w:val="19"/>
          <w:szCs w:val="19"/>
        </w:rPr>
        <w:t xml:space="preserve">der </w:t>
      </w:r>
      <w:r>
        <w:rPr>
          <w:rFonts w:ascii="Franklin Gothic Book" w:hAnsi="Franklin Gothic Book"/>
          <w:b/>
          <w:bCs/>
          <w:sz w:val="19"/>
          <w:szCs w:val="19"/>
        </w:rPr>
        <w:t xml:space="preserve">Digitalisierung </w:t>
      </w:r>
      <w:r w:rsidR="00EB30DB">
        <w:rPr>
          <w:rFonts w:ascii="Franklin Gothic Book" w:hAnsi="Franklin Gothic Book"/>
          <w:b/>
          <w:bCs/>
          <w:sz w:val="19"/>
          <w:szCs w:val="19"/>
        </w:rPr>
        <w:t xml:space="preserve">von </w:t>
      </w:r>
      <w:r>
        <w:rPr>
          <w:rFonts w:ascii="Franklin Gothic Book" w:hAnsi="Franklin Gothic Book"/>
          <w:b/>
          <w:bCs/>
          <w:sz w:val="19"/>
          <w:szCs w:val="19"/>
        </w:rPr>
        <w:t>Arbeit</w:t>
      </w:r>
      <w:r w:rsidR="00EB30DB">
        <w:rPr>
          <w:rFonts w:ascii="Franklin Gothic Book" w:hAnsi="Franklin Gothic Book"/>
          <w:b/>
          <w:bCs/>
          <w:sz w:val="19"/>
          <w:szCs w:val="19"/>
        </w:rPr>
        <w:t xml:space="preserve"> und Wirtschaft</w:t>
      </w:r>
      <w:r>
        <w:rPr>
          <w:rFonts w:ascii="Franklin Gothic Book" w:hAnsi="Franklin Gothic Book"/>
          <w:b/>
          <w:bCs/>
          <w:sz w:val="19"/>
          <w:szCs w:val="19"/>
        </w:rPr>
        <w:t xml:space="preserve">. </w:t>
      </w:r>
      <w:r w:rsidRPr="009F6195">
        <w:rPr>
          <w:rFonts w:ascii="Franklin Gothic Book" w:hAnsi="Franklin Gothic Book"/>
          <w:b/>
          <w:bCs/>
          <w:sz w:val="19"/>
          <w:szCs w:val="19"/>
        </w:rPr>
        <w:t>Das</w:t>
      </w:r>
      <w:r>
        <w:rPr>
          <w:rFonts w:ascii="Franklin Gothic Book" w:hAnsi="Franklin Gothic Book"/>
          <w:b/>
          <w:bCs/>
          <w:sz w:val="19"/>
          <w:szCs w:val="19"/>
        </w:rPr>
        <w:t xml:space="preserve"> </w:t>
      </w:r>
      <w:r w:rsidR="00402E1D" w:rsidRPr="009F6195">
        <w:rPr>
          <w:rFonts w:ascii="Franklin Gothic Book" w:hAnsi="Franklin Gothic Book"/>
          <w:b/>
          <w:bCs/>
          <w:sz w:val="19"/>
          <w:szCs w:val="19"/>
        </w:rPr>
        <w:t>unabhängige</w:t>
      </w:r>
      <w:r w:rsidRPr="009F6195">
        <w:rPr>
          <w:rFonts w:ascii="Franklin Gothic Book" w:hAnsi="Franklin Gothic Book"/>
          <w:b/>
          <w:bCs/>
          <w:sz w:val="19"/>
          <w:szCs w:val="19"/>
        </w:rPr>
        <w:t xml:space="preserve">, gemeinnützige Institut </w:t>
      </w:r>
      <w:r>
        <w:rPr>
          <w:rFonts w:ascii="Franklin Gothic Book" w:hAnsi="Franklin Gothic Book"/>
          <w:b/>
          <w:bCs/>
          <w:sz w:val="19"/>
          <w:szCs w:val="19"/>
        </w:rPr>
        <w:t>ist selbstverwaltet organisiert</w:t>
      </w:r>
      <w:r w:rsidR="00EB30DB">
        <w:rPr>
          <w:rFonts w:ascii="Franklin Gothic Book" w:hAnsi="Franklin Gothic Book"/>
          <w:b/>
          <w:bCs/>
          <w:sz w:val="19"/>
          <w:szCs w:val="19"/>
        </w:rPr>
        <w:t>:</w:t>
      </w:r>
      <w:r>
        <w:rPr>
          <w:rFonts w:ascii="Franklin Gothic Book" w:hAnsi="Franklin Gothic Book"/>
          <w:b/>
          <w:bCs/>
          <w:sz w:val="19"/>
          <w:szCs w:val="19"/>
        </w:rPr>
        <w:t xml:space="preserve"> </w:t>
      </w:r>
      <w:r w:rsidR="00A428EC">
        <w:rPr>
          <w:rFonts w:ascii="Franklin Gothic Book" w:hAnsi="Franklin Gothic Book"/>
          <w:b/>
          <w:bCs/>
          <w:sz w:val="19"/>
          <w:szCs w:val="19"/>
        </w:rPr>
        <w:t xml:space="preserve">Als </w:t>
      </w:r>
      <w:proofErr w:type="spellStart"/>
      <w:r w:rsidR="00A428EC">
        <w:rPr>
          <w:rFonts w:ascii="Franklin Gothic Book" w:hAnsi="Franklin Gothic Book"/>
          <w:b/>
          <w:bCs/>
          <w:sz w:val="19"/>
          <w:szCs w:val="19"/>
        </w:rPr>
        <w:t>Personalexpert</w:t>
      </w:r>
      <w:proofErr w:type="spellEnd"/>
      <w:r w:rsidR="00A428EC">
        <w:rPr>
          <w:rFonts w:ascii="Franklin Gothic Book" w:hAnsi="Franklin Gothic Book"/>
          <w:b/>
          <w:bCs/>
          <w:sz w:val="19"/>
          <w:szCs w:val="19"/>
        </w:rPr>
        <w:t xml:space="preserve">*in sind </w:t>
      </w:r>
      <w:r w:rsidR="00B0506B">
        <w:rPr>
          <w:rFonts w:ascii="Franklin Gothic Book" w:hAnsi="Franklin Gothic Book"/>
          <w:b/>
          <w:bCs/>
          <w:sz w:val="19"/>
          <w:szCs w:val="19"/>
        </w:rPr>
        <w:t>Sie</w:t>
      </w:r>
      <w:r w:rsidR="00402E1D">
        <w:rPr>
          <w:rFonts w:ascii="Franklin Gothic Book" w:hAnsi="Franklin Gothic Book"/>
          <w:b/>
          <w:bCs/>
          <w:sz w:val="19"/>
          <w:szCs w:val="19"/>
        </w:rPr>
        <w:t xml:space="preserve"> an allen wichtigen Entscheidungen beteiligt und k</w:t>
      </w:r>
      <w:r w:rsidR="00EC1EE2">
        <w:rPr>
          <w:rFonts w:ascii="Franklin Gothic Book" w:hAnsi="Franklin Gothic Book"/>
          <w:b/>
          <w:bCs/>
          <w:sz w:val="19"/>
          <w:szCs w:val="19"/>
        </w:rPr>
        <w:t>önnen</w:t>
      </w:r>
      <w:r w:rsidR="00402E1D">
        <w:rPr>
          <w:rFonts w:ascii="Franklin Gothic Book" w:hAnsi="Franklin Gothic Book"/>
          <w:b/>
          <w:bCs/>
          <w:sz w:val="19"/>
          <w:szCs w:val="19"/>
        </w:rPr>
        <w:t xml:space="preserve"> das Institut selbst mitgestalten. </w:t>
      </w:r>
    </w:p>
    <w:p w14:paraId="03FD028C" w14:textId="77777777" w:rsidR="0091238D" w:rsidRDefault="0091238D" w:rsidP="0091238D">
      <w:pPr>
        <w:spacing w:line="230" w:lineRule="exact"/>
        <w:ind w:left="0" w:firstLine="0"/>
        <w:rPr>
          <w:rFonts w:ascii="Franklin Gothic Book" w:hAnsi="Franklin Gothic Book"/>
          <w:sz w:val="19"/>
          <w:szCs w:val="19"/>
        </w:rPr>
      </w:pPr>
    </w:p>
    <w:p w14:paraId="1C576B43" w14:textId="3C4BABDD" w:rsidR="0091238D" w:rsidRPr="00C2069B" w:rsidRDefault="00B0506B" w:rsidP="0091238D">
      <w:pPr>
        <w:spacing w:line="360" w:lineRule="auto"/>
        <w:ind w:left="0" w:firstLine="0"/>
        <w:rPr>
          <w:rFonts w:ascii="Franklin Gothic Demi" w:hAnsi="Franklin Gothic Demi"/>
          <w:sz w:val="19"/>
          <w:szCs w:val="19"/>
        </w:rPr>
      </w:pPr>
      <w:r>
        <w:rPr>
          <w:rFonts w:ascii="Franklin Gothic Demi" w:hAnsi="Franklin Gothic Demi" w:cs="Roboto Medium"/>
          <w:color w:val="000000"/>
          <w:sz w:val="19"/>
          <w:szCs w:val="19"/>
        </w:rPr>
        <w:t>Ihre</w:t>
      </w:r>
      <w:r w:rsidR="0091238D" w:rsidRPr="00C2069B">
        <w:rPr>
          <w:rFonts w:ascii="Franklin Gothic Demi" w:hAnsi="Franklin Gothic Demi" w:cs="Roboto Medium"/>
          <w:color w:val="000000"/>
          <w:sz w:val="19"/>
          <w:szCs w:val="19"/>
        </w:rPr>
        <w:t xml:space="preserve"> Aufgaben</w:t>
      </w:r>
    </w:p>
    <w:p w14:paraId="7E9A73CD" w14:textId="75A3A6B9" w:rsidR="00266000" w:rsidRPr="00672D5D" w:rsidRDefault="00A87F27" w:rsidP="00266000">
      <w:pPr>
        <w:pStyle w:val="Listenabsatz"/>
        <w:numPr>
          <w:ilvl w:val="0"/>
          <w:numId w:val="2"/>
        </w:numPr>
        <w:spacing w:line="360" w:lineRule="auto"/>
        <w:ind w:left="227" w:hanging="227"/>
        <w:rPr>
          <w:rFonts w:ascii="Franklin Gothic Book" w:hAnsi="Franklin Gothic Book"/>
          <w:sz w:val="19"/>
          <w:szCs w:val="19"/>
        </w:rPr>
      </w:pPr>
      <w:r>
        <w:rPr>
          <w:rFonts w:ascii="Franklin Gothic Book" w:hAnsi="Franklin Gothic Book"/>
          <w:sz w:val="19"/>
          <w:szCs w:val="19"/>
        </w:rPr>
        <w:t>Bearbeitung aller Personalmaßnahmen vom Eintritt bis zum Austritt</w:t>
      </w:r>
    </w:p>
    <w:p w14:paraId="2F933C97" w14:textId="21BA26B6" w:rsidR="006E2E0E" w:rsidRPr="00672D5D" w:rsidRDefault="00FC4B29" w:rsidP="006E2E0E">
      <w:pPr>
        <w:pStyle w:val="Listenabsatz"/>
        <w:numPr>
          <w:ilvl w:val="0"/>
          <w:numId w:val="2"/>
        </w:numPr>
        <w:spacing w:line="360" w:lineRule="auto"/>
        <w:ind w:left="227" w:hanging="227"/>
        <w:rPr>
          <w:rFonts w:ascii="Franklin Gothic Book" w:hAnsi="Franklin Gothic Book"/>
          <w:sz w:val="19"/>
          <w:szCs w:val="19"/>
        </w:rPr>
      </w:pPr>
      <w:r>
        <w:rPr>
          <w:rFonts w:ascii="Franklin Gothic Book" w:hAnsi="Franklin Gothic Book"/>
          <w:sz w:val="19"/>
          <w:szCs w:val="19"/>
        </w:rPr>
        <w:t>V</w:t>
      </w:r>
      <w:r w:rsidR="00A87F27">
        <w:rPr>
          <w:rFonts w:ascii="Franklin Gothic Book" w:hAnsi="Franklin Gothic Book"/>
          <w:sz w:val="19"/>
          <w:szCs w:val="19"/>
        </w:rPr>
        <w:t>orbereitende Entgeltabrechnung</w:t>
      </w:r>
      <w:r>
        <w:rPr>
          <w:rFonts w:ascii="Franklin Gothic Book" w:hAnsi="Franklin Gothic Book"/>
          <w:sz w:val="19"/>
          <w:szCs w:val="19"/>
        </w:rPr>
        <w:t xml:space="preserve"> inkl. betriebliche Altersvorsorge</w:t>
      </w:r>
    </w:p>
    <w:p w14:paraId="60BA97DE" w14:textId="1A9B1330" w:rsidR="0091238D" w:rsidRDefault="00A87F27" w:rsidP="0091238D">
      <w:pPr>
        <w:pStyle w:val="Listenabsatz"/>
        <w:numPr>
          <w:ilvl w:val="0"/>
          <w:numId w:val="2"/>
        </w:numPr>
        <w:spacing w:line="360" w:lineRule="auto"/>
        <w:ind w:left="227" w:hanging="227"/>
        <w:rPr>
          <w:rFonts w:ascii="Franklin Gothic Book" w:hAnsi="Franklin Gothic Book"/>
          <w:sz w:val="19"/>
          <w:szCs w:val="19"/>
        </w:rPr>
      </w:pPr>
      <w:r>
        <w:rPr>
          <w:rFonts w:ascii="Franklin Gothic Book" w:hAnsi="Franklin Gothic Book"/>
          <w:sz w:val="19"/>
          <w:szCs w:val="19"/>
        </w:rPr>
        <w:t xml:space="preserve">Beratung der </w:t>
      </w:r>
      <w:r w:rsidR="00FC4B29">
        <w:rPr>
          <w:rFonts w:ascii="Franklin Gothic Book" w:hAnsi="Franklin Gothic Book"/>
          <w:sz w:val="19"/>
          <w:szCs w:val="19"/>
        </w:rPr>
        <w:t>Leitungsebene</w:t>
      </w:r>
      <w:r>
        <w:rPr>
          <w:rFonts w:ascii="Franklin Gothic Book" w:hAnsi="Franklin Gothic Book"/>
          <w:sz w:val="19"/>
          <w:szCs w:val="19"/>
        </w:rPr>
        <w:t xml:space="preserve"> in arbeits- und tarifrechtlichen Fragen, Zusammenarbeit mit dem Betriebsrat</w:t>
      </w:r>
    </w:p>
    <w:p w14:paraId="0D0DBFBC" w14:textId="302E39EC" w:rsidR="006E2E0E" w:rsidRDefault="009D7833" w:rsidP="006E2E0E">
      <w:pPr>
        <w:pStyle w:val="Listenabsatz"/>
        <w:numPr>
          <w:ilvl w:val="0"/>
          <w:numId w:val="2"/>
        </w:numPr>
        <w:spacing w:line="360" w:lineRule="auto"/>
        <w:ind w:left="227" w:hanging="227"/>
        <w:rPr>
          <w:rFonts w:ascii="Franklin Gothic Book" w:hAnsi="Franklin Gothic Book"/>
          <w:sz w:val="19"/>
          <w:szCs w:val="19"/>
        </w:rPr>
      </w:pPr>
      <w:r>
        <w:rPr>
          <w:rFonts w:ascii="Franklin Gothic Book" w:hAnsi="Franklin Gothic Book"/>
          <w:sz w:val="19"/>
          <w:szCs w:val="19"/>
        </w:rPr>
        <w:t xml:space="preserve">Unterstützung der Finanzverwaltung / </w:t>
      </w:r>
      <w:r w:rsidR="00A87F27">
        <w:rPr>
          <w:rFonts w:ascii="Franklin Gothic Book" w:hAnsi="Franklin Gothic Book"/>
          <w:sz w:val="19"/>
          <w:szCs w:val="19"/>
        </w:rPr>
        <w:t>Drittmittelsachbearbeitung im Bereich Personal</w:t>
      </w:r>
    </w:p>
    <w:p w14:paraId="5C134E67" w14:textId="1C85E4FA" w:rsidR="009D7833" w:rsidRDefault="00A87F27" w:rsidP="009D7833">
      <w:pPr>
        <w:pStyle w:val="Listenabsatz"/>
        <w:numPr>
          <w:ilvl w:val="0"/>
          <w:numId w:val="2"/>
        </w:numPr>
        <w:spacing w:line="360" w:lineRule="auto"/>
        <w:ind w:left="227" w:hanging="227"/>
        <w:rPr>
          <w:rFonts w:ascii="Franklin Gothic Book" w:hAnsi="Franklin Gothic Book"/>
          <w:sz w:val="19"/>
          <w:szCs w:val="19"/>
        </w:rPr>
      </w:pPr>
      <w:r>
        <w:rPr>
          <w:rFonts w:ascii="Franklin Gothic Book" w:hAnsi="Franklin Gothic Book"/>
          <w:sz w:val="19"/>
          <w:szCs w:val="19"/>
        </w:rPr>
        <w:t>Betreuung der elektronischen Zeiterfassung</w:t>
      </w:r>
      <w:r w:rsidR="009D7833" w:rsidRPr="009D7833">
        <w:rPr>
          <w:rFonts w:ascii="Franklin Gothic Book" w:hAnsi="Franklin Gothic Book"/>
          <w:sz w:val="19"/>
          <w:szCs w:val="19"/>
        </w:rPr>
        <w:t xml:space="preserve"> </w:t>
      </w:r>
      <w:r w:rsidR="006E7308">
        <w:rPr>
          <w:rFonts w:ascii="Franklin Gothic Book" w:hAnsi="Franklin Gothic Book"/>
          <w:sz w:val="19"/>
          <w:szCs w:val="19"/>
        </w:rPr>
        <w:t>(Personio)</w:t>
      </w:r>
    </w:p>
    <w:p w14:paraId="153E2048" w14:textId="1CC293EC" w:rsidR="00A87F27" w:rsidRDefault="009D7833" w:rsidP="009D7833">
      <w:pPr>
        <w:pStyle w:val="Listenabsatz"/>
        <w:numPr>
          <w:ilvl w:val="0"/>
          <w:numId w:val="2"/>
        </w:numPr>
        <w:spacing w:line="360" w:lineRule="auto"/>
        <w:ind w:left="227" w:hanging="227"/>
        <w:rPr>
          <w:rFonts w:ascii="Franklin Gothic Book" w:hAnsi="Franklin Gothic Book"/>
          <w:sz w:val="19"/>
          <w:szCs w:val="19"/>
        </w:rPr>
      </w:pPr>
      <w:r>
        <w:rPr>
          <w:rFonts w:ascii="Franklin Gothic Book" w:hAnsi="Franklin Gothic Book"/>
          <w:sz w:val="19"/>
          <w:szCs w:val="19"/>
        </w:rPr>
        <w:t xml:space="preserve">Erstellung von tarifkonformen Arbeitsplatzbewertungen (TV </w:t>
      </w:r>
      <w:proofErr w:type="spellStart"/>
      <w:r>
        <w:rPr>
          <w:rFonts w:ascii="Franklin Gothic Book" w:hAnsi="Franklin Gothic Book"/>
          <w:sz w:val="19"/>
          <w:szCs w:val="19"/>
        </w:rPr>
        <w:t>EntgO</w:t>
      </w:r>
      <w:proofErr w:type="spellEnd"/>
      <w:r>
        <w:rPr>
          <w:rFonts w:ascii="Franklin Gothic Book" w:hAnsi="Franklin Gothic Book"/>
          <w:sz w:val="19"/>
          <w:szCs w:val="19"/>
        </w:rPr>
        <w:t xml:space="preserve"> Bund)</w:t>
      </w:r>
    </w:p>
    <w:p w14:paraId="2222C16C" w14:textId="34A2C7F8" w:rsidR="00FC4B29" w:rsidRPr="009D7833" w:rsidRDefault="00FC4B29" w:rsidP="009D7833">
      <w:pPr>
        <w:pStyle w:val="Listenabsatz"/>
        <w:numPr>
          <w:ilvl w:val="0"/>
          <w:numId w:val="2"/>
        </w:numPr>
        <w:spacing w:line="360" w:lineRule="auto"/>
        <w:ind w:left="227" w:hanging="227"/>
        <w:rPr>
          <w:rFonts w:ascii="Franklin Gothic Book" w:hAnsi="Franklin Gothic Book"/>
          <w:sz w:val="19"/>
          <w:szCs w:val="19"/>
        </w:rPr>
      </w:pPr>
      <w:r>
        <w:rPr>
          <w:rFonts w:ascii="Franklin Gothic Book" w:hAnsi="Franklin Gothic Book"/>
          <w:sz w:val="19"/>
          <w:szCs w:val="19"/>
        </w:rPr>
        <w:t>Weiterentwicklung des Arbeitsbereiches</w:t>
      </w:r>
    </w:p>
    <w:p w14:paraId="557E07A7" w14:textId="77777777" w:rsidR="0091238D" w:rsidRDefault="0091238D" w:rsidP="0091238D">
      <w:pPr>
        <w:pStyle w:val="Listenabsatz"/>
        <w:spacing w:line="230" w:lineRule="exact"/>
        <w:ind w:left="227" w:firstLine="0"/>
        <w:rPr>
          <w:rFonts w:ascii="Franklin Gothic Book" w:hAnsi="Franklin Gothic Book"/>
          <w:sz w:val="19"/>
          <w:szCs w:val="19"/>
        </w:rPr>
      </w:pPr>
    </w:p>
    <w:p w14:paraId="5EF879D1" w14:textId="1254B07C" w:rsidR="0091238D" w:rsidRPr="00C2069B" w:rsidRDefault="0091238D" w:rsidP="0091238D">
      <w:pPr>
        <w:spacing w:line="360" w:lineRule="auto"/>
        <w:rPr>
          <w:rFonts w:ascii="Franklin Gothic Demi" w:hAnsi="Franklin Gothic Demi"/>
          <w:sz w:val="19"/>
          <w:szCs w:val="19"/>
        </w:rPr>
      </w:pPr>
      <w:r w:rsidRPr="00C2069B">
        <w:rPr>
          <w:rFonts w:ascii="Franklin Gothic Demi" w:hAnsi="Franklin Gothic Demi" w:cs="Roboto Medium"/>
          <w:color w:val="000000"/>
          <w:sz w:val="19"/>
          <w:szCs w:val="19"/>
        </w:rPr>
        <w:t xml:space="preserve">Was </w:t>
      </w:r>
      <w:r w:rsidR="00B0506B">
        <w:rPr>
          <w:rFonts w:ascii="Franklin Gothic Demi" w:hAnsi="Franklin Gothic Demi" w:cs="Roboto Medium"/>
          <w:color w:val="000000"/>
          <w:sz w:val="19"/>
          <w:szCs w:val="19"/>
        </w:rPr>
        <w:t>Sie</w:t>
      </w:r>
      <w:r w:rsidRPr="00C2069B">
        <w:rPr>
          <w:rFonts w:ascii="Franklin Gothic Demi" w:hAnsi="Franklin Gothic Demi" w:cs="Roboto Medium"/>
          <w:color w:val="000000"/>
          <w:sz w:val="19"/>
          <w:szCs w:val="19"/>
        </w:rPr>
        <w:t xml:space="preserve"> mitbring</w:t>
      </w:r>
      <w:r w:rsidR="00B0506B">
        <w:rPr>
          <w:rFonts w:ascii="Franklin Gothic Demi" w:hAnsi="Franklin Gothic Demi" w:cs="Roboto Medium"/>
          <w:color w:val="000000"/>
          <w:sz w:val="19"/>
          <w:szCs w:val="19"/>
        </w:rPr>
        <w:t>en</w:t>
      </w:r>
    </w:p>
    <w:p w14:paraId="7D663332" w14:textId="7D5BEF5F" w:rsidR="0091238D" w:rsidRDefault="0091238D" w:rsidP="0091238D">
      <w:pPr>
        <w:pStyle w:val="Listenabsatz"/>
        <w:numPr>
          <w:ilvl w:val="0"/>
          <w:numId w:val="2"/>
        </w:numPr>
        <w:spacing w:line="360" w:lineRule="auto"/>
        <w:ind w:left="227" w:hanging="227"/>
        <w:rPr>
          <w:rFonts w:ascii="Franklin Gothic Book" w:hAnsi="Franklin Gothic Book"/>
          <w:sz w:val="19"/>
          <w:szCs w:val="19"/>
        </w:rPr>
      </w:pPr>
      <w:r w:rsidRPr="00462300">
        <w:rPr>
          <w:rFonts w:ascii="Franklin Gothic Book" w:hAnsi="Franklin Gothic Book"/>
          <w:sz w:val="19"/>
          <w:szCs w:val="19"/>
        </w:rPr>
        <w:t xml:space="preserve">Abgeschlossene </w:t>
      </w:r>
      <w:r>
        <w:rPr>
          <w:rFonts w:ascii="Franklin Gothic Book" w:hAnsi="Franklin Gothic Book"/>
          <w:sz w:val="19"/>
          <w:szCs w:val="19"/>
        </w:rPr>
        <w:t xml:space="preserve">kaufmännische </w:t>
      </w:r>
      <w:r w:rsidR="00FC4B29">
        <w:rPr>
          <w:rFonts w:ascii="Franklin Gothic Book" w:hAnsi="Franklin Gothic Book"/>
          <w:sz w:val="19"/>
          <w:szCs w:val="19"/>
        </w:rPr>
        <w:t xml:space="preserve">Berufsausbildung </w:t>
      </w:r>
      <w:r w:rsidR="00FF317F">
        <w:rPr>
          <w:rFonts w:ascii="Franklin Gothic Book" w:hAnsi="Franklin Gothic Book"/>
          <w:sz w:val="19"/>
          <w:szCs w:val="19"/>
        </w:rPr>
        <w:t xml:space="preserve">(oder einschlägiges Studium) </w:t>
      </w:r>
      <w:r w:rsidR="00FC4B29">
        <w:rPr>
          <w:rFonts w:ascii="Franklin Gothic Book" w:hAnsi="Franklin Gothic Book"/>
          <w:sz w:val="19"/>
          <w:szCs w:val="19"/>
        </w:rPr>
        <w:t xml:space="preserve">und mindestens 2-jährige </w:t>
      </w:r>
      <w:r w:rsidRPr="00EE219B">
        <w:rPr>
          <w:rFonts w:ascii="Franklin Gothic Book" w:hAnsi="Franklin Gothic Book"/>
          <w:sz w:val="19"/>
          <w:szCs w:val="19"/>
        </w:rPr>
        <w:t>Berufserfahrung</w:t>
      </w:r>
      <w:r w:rsidR="00FC4B29">
        <w:rPr>
          <w:rFonts w:ascii="Franklin Gothic Book" w:hAnsi="Franklin Gothic Book"/>
          <w:sz w:val="19"/>
          <w:szCs w:val="19"/>
        </w:rPr>
        <w:t xml:space="preserve"> in einer vergleichbaren Position vorzugsweise in einem wissenschaftlich geprägten Umfeld</w:t>
      </w:r>
    </w:p>
    <w:p w14:paraId="748A528E" w14:textId="1B855053" w:rsidR="00FC4B29" w:rsidRPr="00462300" w:rsidRDefault="00FC4B29" w:rsidP="0091238D">
      <w:pPr>
        <w:pStyle w:val="Listenabsatz"/>
        <w:numPr>
          <w:ilvl w:val="0"/>
          <w:numId w:val="2"/>
        </w:numPr>
        <w:spacing w:line="360" w:lineRule="auto"/>
        <w:ind w:left="227" w:hanging="227"/>
        <w:rPr>
          <w:rFonts w:ascii="Franklin Gothic Book" w:hAnsi="Franklin Gothic Book"/>
          <w:sz w:val="19"/>
          <w:szCs w:val="19"/>
        </w:rPr>
      </w:pPr>
      <w:r>
        <w:rPr>
          <w:rFonts w:ascii="Franklin Gothic Book" w:hAnsi="Franklin Gothic Book"/>
          <w:sz w:val="19"/>
          <w:szCs w:val="19"/>
        </w:rPr>
        <w:t>Fundierte Kenntnisse im Arbeits- und Tarifrecht (TVöD oder TV-L) sowie im Lohnsteuer- und Sozialversicherungsrecht</w:t>
      </w:r>
    </w:p>
    <w:p w14:paraId="6F1ABBDD" w14:textId="2047A3A2" w:rsidR="0091238D" w:rsidRPr="006E7308" w:rsidRDefault="00AD378A" w:rsidP="006E7308">
      <w:pPr>
        <w:pStyle w:val="Listenabsatz"/>
        <w:numPr>
          <w:ilvl w:val="0"/>
          <w:numId w:val="5"/>
        </w:numPr>
        <w:spacing w:line="360" w:lineRule="auto"/>
        <w:ind w:left="227" w:hanging="227"/>
        <w:rPr>
          <w:rFonts w:ascii="Franklin Gothic Book" w:hAnsi="Franklin Gothic Book"/>
          <w:sz w:val="19"/>
          <w:szCs w:val="19"/>
        </w:rPr>
      </w:pPr>
      <w:r>
        <w:rPr>
          <w:rFonts w:ascii="Franklin Gothic Book" w:hAnsi="Franklin Gothic Book"/>
          <w:sz w:val="19"/>
          <w:szCs w:val="19"/>
        </w:rPr>
        <w:t>Kenntnisse im Eingruppierungsrecht des Öffentlichen Dienstes sind von Vorteil</w:t>
      </w:r>
    </w:p>
    <w:p w14:paraId="107A4543" w14:textId="77E84224" w:rsidR="0091238D" w:rsidRDefault="006E7308" w:rsidP="0091238D">
      <w:pPr>
        <w:pStyle w:val="Listenabsatz"/>
        <w:numPr>
          <w:ilvl w:val="0"/>
          <w:numId w:val="5"/>
        </w:numPr>
        <w:spacing w:line="360" w:lineRule="auto"/>
        <w:ind w:left="227" w:hanging="227"/>
        <w:rPr>
          <w:rFonts w:ascii="Franklin Gothic Book" w:hAnsi="Franklin Gothic Book"/>
          <w:sz w:val="19"/>
          <w:szCs w:val="19"/>
        </w:rPr>
      </w:pPr>
      <w:r>
        <w:rPr>
          <w:rFonts w:ascii="Franklin Gothic Book" w:hAnsi="Franklin Gothic Book"/>
          <w:sz w:val="19"/>
          <w:szCs w:val="19"/>
        </w:rPr>
        <w:t xml:space="preserve">Hohe Serviceorientierung, gute Umgangsformen und </w:t>
      </w:r>
      <w:r w:rsidR="00FF317F">
        <w:rPr>
          <w:rFonts w:ascii="Franklin Gothic Book" w:hAnsi="Franklin Gothic Book"/>
          <w:sz w:val="19"/>
          <w:szCs w:val="19"/>
        </w:rPr>
        <w:t>präzise Arbeitsweise</w:t>
      </w:r>
    </w:p>
    <w:p w14:paraId="3DBFD509" w14:textId="77777777" w:rsidR="0091238D" w:rsidRDefault="0091238D" w:rsidP="0091238D">
      <w:pPr>
        <w:spacing w:line="230" w:lineRule="exact"/>
        <w:rPr>
          <w:rFonts w:ascii="Franklin Gothic Book" w:hAnsi="Franklin Gothic Book"/>
          <w:sz w:val="19"/>
          <w:szCs w:val="19"/>
        </w:rPr>
      </w:pPr>
    </w:p>
    <w:p w14:paraId="17688848" w14:textId="2040E483" w:rsidR="00A87F27" w:rsidRPr="00A87F27" w:rsidRDefault="0091238D" w:rsidP="00A87F27">
      <w:pPr>
        <w:spacing w:line="360" w:lineRule="auto"/>
        <w:rPr>
          <w:rFonts w:ascii="Franklin Gothic Demi" w:hAnsi="Franklin Gothic Demi" w:cs="Roboto Medium"/>
          <w:color w:val="000000"/>
          <w:sz w:val="19"/>
          <w:szCs w:val="19"/>
        </w:rPr>
      </w:pPr>
      <w:r w:rsidRPr="00C2069B">
        <w:rPr>
          <w:rFonts w:ascii="Franklin Gothic Demi" w:hAnsi="Franklin Gothic Demi" w:cs="Roboto Medium"/>
          <w:color w:val="000000"/>
          <w:sz w:val="19"/>
          <w:szCs w:val="19"/>
        </w:rPr>
        <w:t xml:space="preserve">Was wir </w:t>
      </w:r>
      <w:r w:rsidR="00B0506B">
        <w:rPr>
          <w:rFonts w:ascii="Franklin Gothic Demi" w:hAnsi="Franklin Gothic Demi" w:cs="Roboto Medium"/>
          <w:color w:val="000000"/>
          <w:sz w:val="19"/>
          <w:szCs w:val="19"/>
        </w:rPr>
        <w:t>Ihnen</w:t>
      </w:r>
      <w:r w:rsidRPr="00C2069B">
        <w:rPr>
          <w:rFonts w:ascii="Franklin Gothic Demi" w:hAnsi="Franklin Gothic Demi" w:cs="Roboto Medium"/>
          <w:color w:val="000000"/>
          <w:sz w:val="19"/>
          <w:szCs w:val="19"/>
        </w:rPr>
        <w:t xml:space="preserve"> bieten</w:t>
      </w:r>
    </w:p>
    <w:p w14:paraId="76809FE3" w14:textId="05486566" w:rsidR="00402E1D" w:rsidRDefault="006E7308" w:rsidP="00402E1D">
      <w:pPr>
        <w:pStyle w:val="Listenabsatz"/>
        <w:numPr>
          <w:ilvl w:val="0"/>
          <w:numId w:val="5"/>
        </w:numPr>
        <w:spacing w:line="360" w:lineRule="auto"/>
        <w:ind w:left="227" w:hanging="227"/>
        <w:rPr>
          <w:rFonts w:ascii="Franklin Gothic Book" w:hAnsi="Franklin Gothic Book"/>
          <w:sz w:val="19"/>
          <w:szCs w:val="19"/>
        </w:rPr>
      </w:pPr>
      <w:r>
        <w:rPr>
          <w:rFonts w:ascii="Franklin Gothic Book" w:hAnsi="Franklin Gothic Book"/>
          <w:sz w:val="19"/>
          <w:szCs w:val="19"/>
        </w:rPr>
        <w:t>Eingruppierung bis Entgeltgruppe 9 c (analog TVöD-Bund)</w:t>
      </w:r>
    </w:p>
    <w:p w14:paraId="38808E83" w14:textId="5572C47D" w:rsidR="0091238D" w:rsidRPr="009F6195" w:rsidRDefault="0091238D" w:rsidP="0091238D">
      <w:pPr>
        <w:pStyle w:val="Listenabsatz"/>
        <w:numPr>
          <w:ilvl w:val="0"/>
          <w:numId w:val="5"/>
        </w:numPr>
        <w:spacing w:line="360" w:lineRule="auto"/>
        <w:ind w:left="227" w:hanging="227"/>
        <w:rPr>
          <w:rFonts w:ascii="Franklin Gothic Book" w:hAnsi="Franklin Gothic Book"/>
          <w:sz w:val="19"/>
          <w:szCs w:val="19"/>
        </w:rPr>
      </w:pPr>
      <w:r w:rsidRPr="009F6195">
        <w:rPr>
          <w:rFonts w:ascii="Franklin Gothic Book" w:hAnsi="Franklin Gothic Book"/>
          <w:sz w:val="19"/>
          <w:szCs w:val="19"/>
        </w:rPr>
        <w:t>30 Tage Urlaub im Kalenderjahr</w:t>
      </w:r>
      <w:r w:rsidR="00D307CB">
        <w:rPr>
          <w:rFonts w:ascii="Franklin Gothic Book" w:hAnsi="Franklin Gothic Book"/>
          <w:sz w:val="19"/>
          <w:szCs w:val="19"/>
        </w:rPr>
        <w:t xml:space="preserve"> und </w:t>
      </w:r>
      <w:r w:rsidR="00D307CB" w:rsidRPr="00C475F7">
        <w:rPr>
          <w:rFonts w:ascii="Franklin Gothic Book" w:hAnsi="Franklin Gothic Book"/>
          <w:sz w:val="19"/>
          <w:szCs w:val="19"/>
        </w:rPr>
        <w:t>flexible Arbeitszeiten</w:t>
      </w:r>
      <w:r w:rsidR="006E7308">
        <w:rPr>
          <w:rFonts w:ascii="Franklin Gothic Book" w:hAnsi="Franklin Gothic Book"/>
          <w:sz w:val="19"/>
          <w:szCs w:val="19"/>
        </w:rPr>
        <w:t xml:space="preserve"> mit Möglichkeit zum Home-Office</w:t>
      </w:r>
    </w:p>
    <w:p w14:paraId="1C35012A" w14:textId="78506203" w:rsidR="00FF317F" w:rsidRPr="006625F3" w:rsidRDefault="0091238D" w:rsidP="006625F3">
      <w:pPr>
        <w:pStyle w:val="Listenabsatz"/>
        <w:numPr>
          <w:ilvl w:val="0"/>
          <w:numId w:val="5"/>
        </w:numPr>
        <w:spacing w:line="360" w:lineRule="auto"/>
        <w:ind w:left="227" w:hanging="227"/>
        <w:rPr>
          <w:rFonts w:ascii="Franklin Gothic Book" w:hAnsi="Franklin Gothic Book"/>
          <w:sz w:val="19"/>
          <w:szCs w:val="19"/>
        </w:rPr>
      </w:pPr>
      <w:r w:rsidRPr="009F6195">
        <w:rPr>
          <w:rFonts w:ascii="Franklin Gothic Book" w:hAnsi="Franklin Gothic Book"/>
          <w:sz w:val="19"/>
          <w:szCs w:val="19"/>
        </w:rPr>
        <w:t>Arbeitgeberzuschuss zur betrieblichen Altersversorgung in Höhe von 6,1 %</w:t>
      </w:r>
      <w:r w:rsidR="006E7308">
        <w:rPr>
          <w:rFonts w:ascii="Franklin Gothic Book" w:hAnsi="Franklin Gothic Book"/>
          <w:sz w:val="19"/>
          <w:szCs w:val="19"/>
        </w:rPr>
        <w:t xml:space="preserve"> (VBLU)</w:t>
      </w:r>
    </w:p>
    <w:p w14:paraId="71E75779" w14:textId="77777777" w:rsidR="0091238D" w:rsidRPr="009F6195" w:rsidRDefault="0091238D" w:rsidP="0091238D">
      <w:pPr>
        <w:spacing w:before="240" w:line="230" w:lineRule="exact"/>
        <w:ind w:left="0" w:firstLine="0"/>
        <w:rPr>
          <w:rFonts w:ascii="Franklin Gothic Demi" w:hAnsi="Franklin Gothic Demi" w:cs="Roboto Medium"/>
          <w:color w:val="000000"/>
          <w:sz w:val="19"/>
          <w:szCs w:val="19"/>
        </w:rPr>
      </w:pPr>
      <w:r>
        <w:rPr>
          <w:rFonts w:ascii="Franklin Gothic Demi" w:hAnsi="Franklin Gothic Demi" w:cs="Roboto Medium"/>
          <w:color w:val="000000"/>
          <w:sz w:val="19"/>
          <w:szCs w:val="19"/>
        </w:rPr>
        <w:t>Kontakt</w:t>
      </w:r>
    </w:p>
    <w:p w14:paraId="1D4D2789" w14:textId="7696C18E" w:rsidR="0080774F" w:rsidRDefault="0091238D" w:rsidP="006625F3">
      <w:pPr>
        <w:spacing w:line="230" w:lineRule="exact"/>
        <w:rPr>
          <w:rFonts w:ascii="Franklin Gothic Book" w:hAnsi="Franklin Gothic Book" w:cs="Roboto Medium"/>
          <w:b/>
          <w:bCs/>
          <w:color w:val="000000"/>
          <w:sz w:val="19"/>
          <w:szCs w:val="19"/>
        </w:rPr>
      </w:pPr>
      <w:r w:rsidRPr="009F6195">
        <w:rPr>
          <w:rFonts w:ascii="Franklin Gothic Book" w:hAnsi="Franklin Gothic Book" w:cs="Roboto Medium"/>
          <w:color w:val="000000"/>
          <w:sz w:val="19"/>
          <w:szCs w:val="19"/>
        </w:rPr>
        <w:t xml:space="preserve">Interessiert? Aussagekräftige Bewerbung </w:t>
      </w:r>
      <w:r w:rsidR="0080774F">
        <w:rPr>
          <w:rFonts w:ascii="Franklin Gothic Book" w:hAnsi="Franklin Gothic Book" w:cs="Roboto Medium"/>
          <w:color w:val="000000"/>
          <w:sz w:val="19"/>
          <w:szCs w:val="19"/>
        </w:rPr>
        <w:t xml:space="preserve">mit Angabe des </w:t>
      </w:r>
      <w:r>
        <w:rPr>
          <w:rFonts w:ascii="Franklin Gothic Book" w:hAnsi="Franklin Gothic Book" w:cs="Roboto Medium"/>
          <w:color w:val="000000"/>
          <w:sz w:val="19"/>
          <w:szCs w:val="19"/>
        </w:rPr>
        <w:t>frühest</w:t>
      </w:r>
      <w:r w:rsidR="0080774F">
        <w:rPr>
          <w:rFonts w:ascii="Franklin Gothic Book" w:hAnsi="Franklin Gothic Book" w:cs="Roboto Medium"/>
          <w:color w:val="000000"/>
          <w:sz w:val="19"/>
          <w:szCs w:val="19"/>
        </w:rPr>
        <w:t>möglichen</w:t>
      </w:r>
      <w:r>
        <w:rPr>
          <w:rFonts w:ascii="Franklin Gothic Book" w:hAnsi="Franklin Gothic Book" w:cs="Roboto Medium"/>
          <w:color w:val="000000"/>
          <w:sz w:val="19"/>
          <w:szCs w:val="19"/>
        </w:rPr>
        <w:t xml:space="preserve"> Eintrittstermins </w:t>
      </w:r>
      <w:r w:rsidRPr="009F6195">
        <w:rPr>
          <w:rFonts w:ascii="Franklin Gothic Book" w:hAnsi="Franklin Gothic Book" w:cs="Roboto Medium"/>
          <w:color w:val="000000"/>
          <w:sz w:val="19"/>
          <w:szCs w:val="19"/>
        </w:rPr>
        <w:t xml:space="preserve">bitte </w:t>
      </w:r>
      <w:r w:rsidR="006625F3">
        <w:rPr>
          <w:rFonts w:ascii="Franklin Gothic Book" w:hAnsi="Franklin Gothic Book" w:cs="Roboto Medium"/>
          <w:color w:val="000000"/>
          <w:sz w:val="19"/>
          <w:szCs w:val="19"/>
        </w:rPr>
        <w:t xml:space="preserve">bis </w:t>
      </w:r>
      <w:r w:rsidR="006625F3" w:rsidRPr="006625F3">
        <w:rPr>
          <w:rFonts w:ascii="Franklin Gothic Book" w:hAnsi="Franklin Gothic Book" w:cs="Roboto Medium"/>
          <w:b/>
          <w:bCs/>
          <w:color w:val="000000"/>
          <w:sz w:val="19"/>
          <w:szCs w:val="19"/>
        </w:rPr>
        <w:t>07.06.202</w:t>
      </w:r>
      <w:r w:rsidR="0080774F">
        <w:rPr>
          <w:rFonts w:ascii="Franklin Gothic Book" w:hAnsi="Franklin Gothic Book" w:cs="Roboto Medium"/>
          <w:b/>
          <w:bCs/>
          <w:color w:val="000000"/>
          <w:sz w:val="19"/>
          <w:szCs w:val="19"/>
        </w:rPr>
        <w:t>6</w:t>
      </w:r>
    </w:p>
    <w:p w14:paraId="62A47C42" w14:textId="3E09E96F" w:rsidR="0091238D" w:rsidRPr="006625F3" w:rsidRDefault="0091238D" w:rsidP="006625F3">
      <w:pPr>
        <w:spacing w:line="230" w:lineRule="exact"/>
        <w:rPr>
          <w:rFonts w:ascii="Franklin Gothic Book" w:hAnsi="Franklin Gothic Book" w:cs="Roboto Medium"/>
          <w:color w:val="000000"/>
          <w:sz w:val="19"/>
          <w:szCs w:val="19"/>
        </w:rPr>
      </w:pPr>
      <w:r w:rsidRPr="009F6195">
        <w:rPr>
          <w:rFonts w:ascii="Franklin Gothic Book" w:hAnsi="Franklin Gothic Book" w:cs="Roboto Medium"/>
          <w:color w:val="000000"/>
          <w:sz w:val="19"/>
          <w:szCs w:val="19"/>
        </w:rPr>
        <w:t>per E-Mail an</w:t>
      </w:r>
      <w:r w:rsidR="006625F3">
        <w:rPr>
          <w:rFonts w:ascii="Franklin Gothic Book" w:hAnsi="Franklin Gothic Book" w:cs="Roboto Medium"/>
          <w:color w:val="000000"/>
          <w:sz w:val="19"/>
          <w:szCs w:val="19"/>
        </w:rPr>
        <w:t xml:space="preserve"> </w:t>
      </w:r>
      <w:hyperlink r:id="rId7" w:history="1">
        <w:r w:rsidR="006625F3" w:rsidRPr="009A30D2">
          <w:rPr>
            <w:rStyle w:val="Hyperlink"/>
            <w:rFonts w:ascii="Franklin Gothic Book" w:hAnsi="Franklin Gothic Book" w:cs="Roboto Medium"/>
            <w:sz w:val="19"/>
            <w:szCs w:val="19"/>
          </w:rPr>
          <w:t>personal@isf-muenchen.de</w:t>
        </w:r>
      </w:hyperlink>
    </w:p>
    <w:p w14:paraId="548BB3A3" w14:textId="6EF6E1D7" w:rsidR="009F6195" w:rsidRDefault="009F6195" w:rsidP="0091238D"/>
    <w:p w14:paraId="1042F65C" w14:textId="73F1E7A2" w:rsidR="00100B5D" w:rsidRPr="00100B5D" w:rsidRDefault="00100B5D" w:rsidP="00100B5D"/>
    <w:p w14:paraId="2250253E" w14:textId="77B18ADF" w:rsidR="00100B5D" w:rsidRPr="00100B5D" w:rsidRDefault="00100B5D" w:rsidP="00100B5D"/>
    <w:p w14:paraId="7129748F" w14:textId="5E699359" w:rsidR="00100B5D" w:rsidRDefault="00100B5D" w:rsidP="00100B5D"/>
    <w:p w14:paraId="1346B1D9" w14:textId="159BFB80" w:rsidR="00100B5D" w:rsidRPr="00100B5D" w:rsidRDefault="00100B5D" w:rsidP="00100B5D">
      <w:pPr>
        <w:tabs>
          <w:tab w:val="left" w:pos="7805"/>
        </w:tabs>
      </w:pPr>
      <w:r>
        <w:tab/>
      </w:r>
      <w:r>
        <w:tab/>
      </w:r>
    </w:p>
    <w:sectPr w:rsidR="00100B5D" w:rsidRPr="00100B5D" w:rsidSect="001F4368">
      <w:headerReference w:type="default" r:id="rId8"/>
      <w:pgSz w:w="11906" w:h="16838"/>
      <w:pgMar w:top="4649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FB086" w14:textId="77777777" w:rsidR="00461818" w:rsidRDefault="00461818" w:rsidP="001F4368">
      <w:pPr>
        <w:spacing w:line="240" w:lineRule="auto"/>
      </w:pPr>
      <w:r>
        <w:separator/>
      </w:r>
    </w:p>
  </w:endnote>
  <w:endnote w:type="continuationSeparator" w:id="0">
    <w:p w14:paraId="4289F1F1" w14:textId="77777777" w:rsidR="00461818" w:rsidRDefault="00461818" w:rsidP="001F43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CBF5E" w14:textId="77777777" w:rsidR="00461818" w:rsidRDefault="00461818" w:rsidP="001F4368">
      <w:pPr>
        <w:spacing w:line="240" w:lineRule="auto"/>
      </w:pPr>
      <w:r>
        <w:separator/>
      </w:r>
    </w:p>
  </w:footnote>
  <w:footnote w:type="continuationSeparator" w:id="0">
    <w:p w14:paraId="685A2EA3" w14:textId="77777777" w:rsidR="00461818" w:rsidRDefault="00461818" w:rsidP="001F43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65027" w14:textId="38F2F025" w:rsidR="001F4368" w:rsidRDefault="001F4368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F38F49" wp14:editId="53D6BD96">
          <wp:simplePos x="0" y="0"/>
          <wp:positionH relativeFrom="column">
            <wp:posOffset>-467360</wp:posOffset>
          </wp:positionH>
          <wp:positionV relativeFrom="page">
            <wp:posOffset>0</wp:posOffset>
          </wp:positionV>
          <wp:extent cx="7632000" cy="10692000"/>
          <wp:effectExtent l="0" t="0" r="7620" b="0"/>
          <wp:wrapNone/>
          <wp:docPr id="2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05D"/>
    <w:multiLevelType w:val="hybridMultilevel"/>
    <w:tmpl w:val="8CC2714C"/>
    <w:lvl w:ilvl="0" w:tplc="80861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14534"/>
    <w:multiLevelType w:val="hybridMultilevel"/>
    <w:tmpl w:val="4F9C7122"/>
    <w:lvl w:ilvl="0" w:tplc="80861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161EB"/>
    <w:multiLevelType w:val="hybridMultilevel"/>
    <w:tmpl w:val="6C242266"/>
    <w:lvl w:ilvl="0" w:tplc="09067DB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38664A"/>
    <w:multiLevelType w:val="hybridMultilevel"/>
    <w:tmpl w:val="016832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A52EA7"/>
    <w:multiLevelType w:val="hybridMultilevel"/>
    <w:tmpl w:val="F5F8E71C"/>
    <w:lvl w:ilvl="0" w:tplc="80861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D110C"/>
    <w:multiLevelType w:val="hybridMultilevel"/>
    <w:tmpl w:val="5EAA0242"/>
    <w:lvl w:ilvl="0" w:tplc="80861C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440352">
    <w:abstractNumId w:val="3"/>
  </w:num>
  <w:num w:numId="2" w16cid:durableId="251934174">
    <w:abstractNumId w:val="5"/>
  </w:num>
  <w:num w:numId="3" w16cid:durableId="39474107">
    <w:abstractNumId w:val="4"/>
  </w:num>
  <w:num w:numId="4" w16cid:durableId="879786966">
    <w:abstractNumId w:val="1"/>
  </w:num>
  <w:num w:numId="5" w16cid:durableId="383332311">
    <w:abstractNumId w:val="0"/>
  </w:num>
  <w:num w:numId="6" w16cid:durableId="344554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68"/>
    <w:rsid w:val="00014C3A"/>
    <w:rsid w:val="00096673"/>
    <w:rsid w:val="00100B5D"/>
    <w:rsid w:val="001F4368"/>
    <w:rsid w:val="00266000"/>
    <w:rsid w:val="002E27BB"/>
    <w:rsid w:val="003504C5"/>
    <w:rsid w:val="0035378F"/>
    <w:rsid w:val="00361D29"/>
    <w:rsid w:val="00372108"/>
    <w:rsid w:val="003928BC"/>
    <w:rsid w:val="003A3E88"/>
    <w:rsid w:val="00402E1D"/>
    <w:rsid w:val="00461818"/>
    <w:rsid w:val="00464D4E"/>
    <w:rsid w:val="0047376B"/>
    <w:rsid w:val="004B2A75"/>
    <w:rsid w:val="006625F3"/>
    <w:rsid w:val="006E2E0E"/>
    <w:rsid w:val="006E7308"/>
    <w:rsid w:val="00733472"/>
    <w:rsid w:val="00773F21"/>
    <w:rsid w:val="007A3A13"/>
    <w:rsid w:val="007C3E58"/>
    <w:rsid w:val="0080774F"/>
    <w:rsid w:val="00815BEE"/>
    <w:rsid w:val="008B1920"/>
    <w:rsid w:val="008C4C5F"/>
    <w:rsid w:val="0091238D"/>
    <w:rsid w:val="009D7833"/>
    <w:rsid w:val="009F6195"/>
    <w:rsid w:val="00A0245A"/>
    <w:rsid w:val="00A428EC"/>
    <w:rsid w:val="00A823CB"/>
    <w:rsid w:val="00A87F27"/>
    <w:rsid w:val="00AB47A1"/>
    <w:rsid w:val="00AD378A"/>
    <w:rsid w:val="00B0506B"/>
    <w:rsid w:val="00B52879"/>
    <w:rsid w:val="00B562D5"/>
    <w:rsid w:val="00BE1AC3"/>
    <w:rsid w:val="00C2069B"/>
    <w:rsid w:val="00C26F15"/>
    <w:rsid w:val="00C37EA8"/>
    <w:rsid w:val="00C7183A"/>
    <w:rsid w:val="00CE58D8"/>
    <w:rsid w:val="00D01A7A"/>
    <w:rsid w:val="00D307CB"/>
    <w:rsid w:val="00DD3DC8"/>
    <w:rsid w:val="00DE7A5C"/>
    <w:rsid w:val="00DF2039"/>
    <w:rsid w:val="00E81080"/>
    <w:rsid w:val="00E8207F"/>
    <w:rsid w:val="00EA6CC5"/>
    <w:rsid w:val="00EB30DB"/>
    <w:rsid w:val="00EC1EE2"/>
    <w:rsid w:val="00EE219B"/>
    <w:rsid w:val="00F54D65"/>
    <w:rsid w:val="00F632E6"/>
    <w:rsid w:val="00FC4B29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02DB4"/>
  <w15:chartTrackingRefBased/>
  <w15:docId w15:val="{5A33D00E-FF49-485B-BB3B-C7B27636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40" w:lineRule="exact"/>
        <w:ind w:left="227" w:hanging="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F436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4368"/>
  </w:style>
  <w:style w:type="paragraph" w:styleId="Fuzeile">
    <w:name w:val="footer"/>
    <w:basedOn w:val="Standard"/>
    <w:link w:val="FuzeileZchn"/>
    <w:uiPriority w:val="99"/>
    <w:unhideWhenUsed/>
    <w:rsid w:val="001F436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4368"/>
  </w:style>
  <w:style w:type="paragraph" w:customStyle="1" w:styleId="EinfAbs">
    <w:name w:val="[Einf. Abs.]"/>
    <w:basedOn w:val="Standard"/>
    <w:uiPriority w:val="99"/>
    <w:rsid w:val="00EE219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EE219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1238D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rsid w:val="00D307C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62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sonal@isf-muench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Royère</dc:creator>
  <cp:keywords/>
  <dc:description/>
  <cp:lastModifiedBy>Daniela Rebel</cp:lastModifiedBy>
  <cp:revision>2</cp:revision>
  <dcterms:created xsi:type="dcterms:W3CDTF">2026-05-06T07:32:00Z</dcterms:created>
  <dcterms:modified xsi:type="dcterms:W3CDTF">2026-05-06T07:32:00Z</dcterms:modified>
</cp:coreProperties>
</file>